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3011" w14:textId="54B078B8" w:rsidR="003045AA" w:rsidRDefault="003045AA" w:rsidP="003045AA">
      <w:pPr>
        <w:pStyle w:val="ListParagraph"/>
        <w:numPr>
          <w:ilvl w:val="0"/>
          <w:numId w:val="1"/>
        </w:numPr>
      </w:pPr>
      <w:r>
        <w:t xml:space="preserve">Welcome and Introductions (Jean </w:t>
      </w:r>
      <w:proofErr w:type="spellStart"/>
      <w:r>
        <w:t>Rikhof</w:t>
      </w:r>
      <w:proofErr w:type="spellEnd"/>
      <w:r>
        <w:t>)</w:t>
      </w:r>
    </w:p>
    <w:p w14:paraId="1113FF71" w14:textId="4603EE29" w:rsidR="003045AA" w:rsidRDefault="003045AA" w:rsidP="003045AA">
      <w:pPr>
        <w:pStyle w:val="ListParagraph"/>
        <w:numPr>
          <w:ilvl w:val="0"/>
          <w:numId w:val="1"/>
        </w:numPr>
      </w:pPr>
      <w:proofErr w:type="spellStart"/>
      <w:r>
        <w:t>iUnite</w:t>
      </w:r>
      <w:proofErr w:type="spellEnd"/>
      <w:r>
        <w:t xml:space="preserve"> Security – Overview of Security Measures within </w:t>
      </w:r>
      <w:proofErr w:type="spellStart"/>
      <w:r>
        <w:t>iUnite</w:t>
      </w:r>
      <w:proofErr w:type="spellEnd"/>
      <w:r>
        <w:t xml:space="preserve"> (Ryan Ponto)</w:t>
      </w:r>
    </w:p>
    <w:p w14:paraId="1FD47722" w14:textId="77777777" w:rsidR="003045AA" w:rsidRDefault="003045AA" w:rsidP="003045AA">
      <w:pPr>
        <w:pStyle w:val="ListParagraph"/>
      </w:pPr>
    </w:p>
    <w:p w14:paraId="5EB99743" w14:textId="57F9816C" w:rsidR="003045AA" w:rsidRPr="005D4A94" w:rsidRDefault="005D4A94" w:rsidP="003045AA">
      <w:pPr>
        <w:pStyle w:val="ListParagraph"/>
        <w:numPr>
          <w:ilvl w:val="0"/>
          <w:numId w:val="2"/>
        </w:numPr>
        <w:ind w:left="426"/>
        <w:rPr>
          <w:b/>
          <w:bCs/>
        </w:rPr>
      </w:pPr>
      <w:r w:rsidRPr="005D4A94">
        <w:rPr>
          <w:b/>
          <w:bCs/>
        </w:rPr>
        <w:t>E</w:t>
      </w:r>
      <w:r w:rsidR="003045AA" w:rsidRPr="005D4A94">
        <w:rPr>
          <w:b/>
          <w:bCs/>
        </w:rPr>
        <w:t xml:space="preserve">ncryption and </w:t>
      </w:r>
      <w:r w:rsidRPr="005D4A94">
        <w:rPr>
          <w:b/>
          <w:bCs/>
        </w:rPr>
        <w:t>D</w:t>
      </w:r>
      <w:r w:rsidR="003045AA" w:rsidRPr="005D4A94">
        <w:rPr>
          <w:b/>
          <w:bCs/>
        </w:rPr>
        <w:t xml:space="preserve">atabase </w:t>
      </w:r>
      <w:r w:rsidRPr="005D4A94">
        <w:rPr>
          <w:b/>
          <w:bCs/>
        </w:rPr>
        <w:t>S</w:t>
      </w:r>
      <w:r w:rsidR="003045AA" w:rsidRPr="005D4A94">
        <w:rPr>
          <w:b/>
          <w:bCs/>
        </w:rPr>
        <w:t>ecurity</w:t>
      </w:r>
    </w:p>
    <w:p w14:paraId="195897FB" w14:textId="63C3FC0F" w:rsidR="003045AA" w:rsidRDefault="003045AA" w:rsidP="003045AA">
      <w:pPr>
        <w:pStyle w:val="ListParagraph"/>
        <w:numPr>
          <w:ilvl w:val="0"/>
          <w:numId w:val="3"/>
        </w:numPr>
      </w:pPr>
      <w:r>
        <w:t xml:space="preserve">encryption is a process that takes readable text and makes it unreadable as “cipher </w:t>
      </w:r>
      <w:proofErr w:type="gramStart"/>
      <w:r>
        <w:t>text</w:t>
      </w:r>
      <w:proofErr w:type="gramEnd"/>
      <w:r>
        <w:t>”</w:t>
      </w:r>
    </w:p>
    <w:p w14:paraId="70A9BFCF" w14:textId="6B711280" w:rsidR="003045AA" w:rsidRDefault="003045AA" w:rsidP="003045AA">
      <w:pPr>
        <w:pStyle w:val="ListParagraph"/>
        <w:numPr>
          <w:ilvl w:val="0"/>
          <w:numId w:val="3"/>
        </w:numPr>
      </w:pPr>
      <w:r>
        <w:t>cipher text is sent to intended recipient (so not readable text)</w:t>
      </w:r>
    </w:p>
    <w:p w14:paraId="6BDFB6E7" w14:textId="0575EB59" w:rsidR="003045AA" w:rsidRDefault="003045AA" w:rsidP="003045AA">
      <w:pPr>
        <w:pStyle w:val="ListParagraph"/>
        <w:numPr>
          <w:ilvl w:val="0"/>
          <w:numId w:val="3"/>
        </w:numPr>
      </w:pPr>
      <w:r>
        <w:t xml:space="preserve">recipient has a “secret” encryption key used to interpret the cipher </w:t>
      </w:r>
      <w:proofErr w:type="gramStart"/>
      <w:r>
        <w:t>text</w:t>
      </w:r>
      <w:proofErr w:type="gramEnd"/>
    </w:p>
    <w:p w14:paraId="4D5EAC3B" w14:textId="77777777" w:rsidR="003045AA" w:rsidRDefault="003045AA" w:rsidP="003045AA">
      <w:r>
        <w:t>Types of encryption:</w:t>
      </w:r>
    </w:p>
    <w:p w14:paraId="17D27BD8" w14:textId="0E24C52B" w:rsidR="003045AA" w:rsidRDefault="003045AA" w:rsidP="003045AA">
      <w:pPr>
        <w:pStyle w:val="ListParagraph"/>
        <w:numPr>
          <w:ilvl w:val="0"/>
          <w:numId w:val="3"/>
        </w:numPr>
      </w:pPr>
      <w:r>
        <w:t>Symmetric: when both sides use the same encryption method at the start and end</w:t>
      </w:r>
    </w:p>
    <w:p w14:paraId="33ACC648" w14:textId="592EC815" w:rsidR="003045AA" w:rsidRDefault="003045AA" w:rsidP="003045AA">
      <w:pPr>
        <w:pStyle w:val="ListParagraph"/>
        <w:numPr>
          <w:ilvl w:val="0"/>
          <w:numId w:val="3"/>
        </w:numPr>
        <w:ind w:right="-279"/>
      </w:pPr>
      <w:proofErr w:type="spellStart"/>
      <w:r>
        <w:t>Asyymetric</w:t>
      </w:r>
      <w:proofErr w:type="spellEnd"/>
      <w:r>
        <w:t>: can be safer, starting encryption different from end encryption (both unique)</w:t>
      </w:r>
    </w:p>
    <w:p w14:paraId="72BEBC38" w14:textId="188D444D" w:rsidR="003045AA" w:rsidRDefault="003045AA" w:rsidP="003045AA">
      <w:pPr>
        <w:pStyle w:val="ListParagraph"/>
        <w:numPr>
          <w:ilvl w:val="0"/>
          <w:numId w:val="3"/>
        </w:numPr>
        <w:ind w:right="-279"/>
      </w:pPr>
      <w:r>
        <w:t>Hashing: technically not encryption, a one-way transmission (hard to change cipher text back into readable data), often used for passwords (so “hashed” password is verified to be the same – but in other words the password is not known from our end)</w:t>
      </w:r>
    </w:p>
    <w:p w14:paraId="7E820CD5" w14:textId="6002558B" w:rsidR="003045AA" w:rsidRDefault="003045AA" w:rsidP="003045AA">
      <w:pPr>
        <w:ind w:right="-279"/>
      </w:pPr>
      <w:r>
        <w:t>This is what happens in our database:</w:t>
      </w:r>
    </w:p>
    <w:p w14:paraId="54989E78" w14:textId="48262CA9" w:rsidR="003045AA" w:rsidRDefault="003045AA" w:rsidP="003045AA">
      <w:pPr>
        <w:pStyle w:val="ListParagraph"/>
        <w:numPr>
          <w:ilvl w:val="0"/>
          <w:numId w:val="3"/>
        </w:numPr>
        <w:ind w:right="-279"/>
      </w:pPr>
      <w:r>
        <w:t>Data is encrypted as it is stored within the data (so that info pulled from a different database – not the same as where the platform information is stored)</w:t>
      </w:r>
    </w:p>
    <w:p w14:paraId="7B8C2E66" w14:textId="3CAD6459" w:rsidR="003045AA" w:rsidRDefault="003045AA" w:rsidP="003045AA">
      <w:pPr>
        <w:pStyle w:val="ListParagraph"/>
        <w:numPr>
          <w:ilvl w:val="0"/>
          <w:numId w:val="3"/>
        </w:numPr>
        <w:ind w:right="-279"/>
      </w:pPr>
      <w:r>
        <w:t xml:space="preserve">Data is only decrypted as there are authenticated </w:t>
      </w:r>
      <w:proofErr w:type="gramStart"/>
      <w:r>
        <w:t>requests</w:t>
      </w:r>
      <w:proofErr w:type="gramEnd"/>
    </w:p>
    <w:p w14:paraId="62EF8B23" w14:textId="28089146" w:rsidR="003045AA" w:rsidRDefault="003045AA" w:rsidP="003045AA">
      <w:pPr>
        <w:pStyle w:val="ListParagraph"/>
        <w:numPr>
          <w:ilvl w:val="0"/>
          <w:numId w:val="3"/>
        </w:numPr>
        <w:ind w:right="-279"/>
      </w:pPr>
      <w:r>
        <w:t xml:space="preserve">We use these methods above to prevent physical data theft and digital data theft if the database is accessed outside of </w:t>
      </w:r>
      <w:proofErr w:type="spellStart"/>
      <w:proofErr w:type="gramStart"/>
      <w:r>
        <w:t>iUnite</w:t>
      </w:r>
      <w:proofErr w:type="spellEnd"/>
      <w:proofErr w:type="gramEnd"/>
    </w:p>
    <w:p w14:paraId="57804569" w14:textId="0104D758" w:rsidR="005D4A94" w:rsidRDefault="005D4A94" w:rsidP="003045AA">
      <w:pPr>
        <w:ind w:right="-279"/>
      </w:pPr>
      <w:r>
        <w:t>Minimalistic Data Access:</w:t>
      </w:r>
    </w:p>
    <w:p w14:paraId="31C600B2" w14:textId="1C42CDBC" w:rsidR="005D4A94" w:rsidRDefault="005D4A94" w:rsidP="005D4A94">
      <w:pPr>
        <w:pStyle w:val="ListParagraph"/>
        <w:numPr>
          <w:ilvl w:val="0"/>
          <w:numId w:val="3"/>
        </w:numPr>
        <w:ind w:right="-279"/>
      </w:pPr>
      <w:r>
        <w:t xml:space="preserve">Database server is separate from the web </w:t>
      </w:r>
      <w:proofErr w:type="gramStart"/>
      <w:r>
        <w:t>server</w:t>
      </w:r>
      <w:proofErr w:type="gramEnd"/>
    </w:p>
    <w:p w14:paraId="49DB5FAA" w14:textId="0F4E08B9" w:rsidR="005D4A94" w:rsidRDefault="005D4A94" w:rsidP="005D4A94">
      <w:pPr>
        <w:pStyle w:val="ListParagraph"/>
        <w:numPr>
          <w:ilvl w:val="0"/>
          <w:numId w:val="3"/>
        </w:numPr>
        <w:ind w:right="-279"/>
      </w:pPr>
      <w:proofErr w:type="spellStart"/>
      <w:r>
        <w:t>iUnite</w:t>
      </w:r>
      <w:proofErr w:type="spellEnd"/>
      <w:r>
        <w:t xml:space="preserve"> is granted access to the database with the fewest number of permissions possible.</w:t>
      </w:r>
    </w:p>
    <w:p w14:paraId="62DAE0AB" w14:textId="776B5A2E" w:rsidR="005D4A94" w:rsidRDefault="005D4A94" w:rsidP="005D4A94">
      <w:pPr>
        <w:pStyle w:val="ListParagraph"/>
        <w:numPr>
          <w:ilvl w:val="0"/>
          <w:numId w:val="3"/>
        </w:numPr>
        <w:ind w:right="-279"/>
      </w:pPr>
      <w:r>
        <w:t>Database server can only be access with sources in the same account and region.</w:t>
      </w:r>
    </w:p>
    <w:p w14:paraId="6C6F9257" w14:textId="77777777" w:rsidR="005D4A94" w:rsidRPr="005D4A94" w:rsidRDefault="005D4A94" w:rsidP="005D4A94">
      <w:pPr>
        <w:pStyle w:val="ListParagraph"/>
        <w:ind w:left="1440" w:right="-279"/>
      </w:pPr>
    </w:p>
    <w:p w14:paraId="5B552C4A" w14:textId="5783F5AA" w:rsidR="003045AA" w:rsidRPr="005D4A94" w:rsidRDefault="005D4A94" w:rsidP="005D4A94">
      <w:pPr>
        <w:pStyle w:val="ListParagraph"/>
        <w:numPr>
          <w:ilvl w:val="0"/>
          <w:numId w:val="2"/>
        </w:numPr>
        <w:ind w:left="426"/>
        <w:rPr>
          <w:b/>
          <w:bCs/>
        </w:rPr>
      </w:pPr>
      <w:r>
        <w:rPr>
          <w:b/>
          <w:bCs/>
        </w:rPr>
        <w:t>S</w:t>
      </w:r>
      <w:r w:rsidR="003045AA" w:rsidRPr="005D4A94">
        <w:rPr>
          <w:b/>
          <w:bCs/>
        </w:rPr>
        <w:t xml:space="preserve">ecurity </w:t>
      </w:r>
      <w:r>
        <w:rPr>
          <w:b/>
          <w:bCs/>
        </w:rPr>
        <w:t>B</w:t>
      </w:r>
      <w:r w:rsidR="003045AA" w:rsidRPr="005D4A94">
        <w:rPr>
          <w:b/>
          <w:bCs/>
        </w:rPr>
        <w:t xml:space="preserve">efore </w:t>
      </w:r>
      <w:r>
        <w:rPr>
          <w:b/>
          <w:bCs/>
        </w:rPr>
        <w:t>P</w:t>
      </w:r>
      <w:r w:rsidR="003045AA" w:rsidRPr="005D4A94">
        <w:rPr>
          <w:b/>
          <w:bCs/>
        </w:rPr>
        <w:t xml:space="preserve">age </w:t>
      </w:r>
      <w:r>
        <w:rPr>
          <w:b/>
          <w:bCs/>
        </w:rPr>
        <w:t>L</w:t>
      </w:r>
      <w:r w:rsidR="003045AA" w:rsidRPr="005D4A94">
        <w:rPr>
          <w:b/>
          <w:bCs/>
        </w:rPr>
        <w:t>oads</w:t>
      </w:r>
    </w:p>
    <w:p w14:paraId="7C745F88" w14:textId="19AF464C" w:rsidR="005D4A94" w:rsidRPr="005D4A94" w:rsidRDefault="005D4A94" w:rsidP="005D4A94">
      <w:pPr>
        <w:rPr>
          <w:b/>
          <w:bCs/>
        </w:rPr>
      </w:pPr>
      <w:r>
        <w:t>This is when you type in the URL and you hit enter, this is what happens:</w:t>
      </w:r>
    </w:p>
    <w:p w14:paraId="74289A10" w14:textId="40235DF8" w:rsidR="005D4A94" w:rsidRDefault="005D4A94" w:rsidP="005D4A94">
      <w:r>
        <w:rPr>
          <w:b/>
          <w:bCs/>
        </w:rPr>
        <w:t>1</w:t>
      </w:r>
      <w:r>
        <w:rPr>
          <w:b/>
          <w:bCs/>
          <w:vertAlign w:val="superscript"/>
        </w:rPr>
        <w:t xml:space="preserve">st </w:t>
      </w:r>
      <w:r w:rsidRPr="005D4A94">
        <w:rPr>
          <w:b/>
          <w:bCs/>
        </w:rPr>
        <w:t>IP address check:</w:t>
      </w:r>
      <w:r>
        <w:t xml:space="preserve">  All traffic must come through the firewall. Attempts to access iUnite.ca by bypassing the firewall will get a 403 error.  IP is checked against known </w:t>
      </w:r>
      <w:proofErr w:type="gramStart"/>
      <w:r>
        <w:t>problem,</w:t>
      </w:r>
      <w:proofErr w:type="gramEnd"/>
      <w:r>
        <w:t xml:space="preserve"> block listed and allow listed IP addresses.  Anyone trying to access that does not have permission to will see, </w:t>
      </w:r>
      <w:r w:rsidRPr="005D4A94">
        <w:rPr>
          <w:i/>
          <w:iCs/>
        </w:rPr>
        <w:t>“Forbidden.  You don’t have permission to access this resource.”</w:t>
      </w:r>
    </w:p>
    <w:p w14:paraId="103BE14D" w14:textId="77777777" w:rsidR="005D4A94" w:rsidRDefault="005D4A94" w:rsidP="005D4A94">
      <w:r w:rsidRPr="005D4A94">
        <w:rPr>
          <w:b/>
          <w:bCs/>
        </w:rPr>
        <w:t>2</w:t>
      </w:r>
      <w:r w:rsidRPr="005D4A94">
        <w:rPr>
          <w:b/>
          <w:bCs/>
          <w:vertAlign w:val="superscript"/>
        </w:rPr>
        <w:t>nd</w:t>
      </w:r>
      <w:r w:rsidRPr="005D4A94">
        <w:rPr>
          <w:b/>
          <w:bCs/>
        </w:rPr>
        <w:t xml:space="preserve"> Web Application Firewall (WAF): Here</w:t>
      </w:r>
      <w:r>
        <w:t xml:space="preserve"> are the types of attacks it prevents.</w:t>
      </w:r>
    </w:p>
    <w:p w14:paraId="294C1F71" w14:textId="6CFBA5C3" w:rsidR="005D4A94" w:rsidRDefault="005D4A94" w:rsidP="005D4A94">
      <w:r>
        <w:t xml:space="preserve"> (1) </w:t>
      </w:r>
      <w:proofErr w:type="spellStart"/>
      <w:r>
        <w:t>DDos</w:t>
      </w:r>
      <w:proofErr w:type="spellEnd"/>
      <w:r>
        <w:t xml:space="preserve"> Protection – Dedicated Denial of Service attacks aim to overload a server or otherwise prevent normal function through traffic volume.  (2) Bot Blocking – Known malicious or other suspicious bots attempting to access a website are blocked and denied all access. (3) Virtual Patching and Hardening – Attacks based on known exploits of outdated software on a server are prevented in transit to the server. (4) Geo blocking: Block or allow traffic based on its originated location. </w:t>
      </w:r>
      <w:proofErr w:type="spellStart"/>
      <w:r>
        <w:t>iUnite</w:t>
      </w:r>
      <w:proofErr w:type="spellEnd"/>
      <w:r>
        <w:t xml:space="preserve"> blocks all traffic outside Canada.</w:t>
      </w:r>
    </w:p>
    <w:p w14:paraId="0D1323C0" w14:textId="525A3AB3" w:rsidR="005D4A94" w:rsidRPr="00491E03" w:rsidRDefault="005D4A94" w:rsidP="005D4A94">
      <w:pPr>
        <w:rPr>
          <w:color w:val="4472C4" w:themeColor="accent1"/>
        </w:rPr>
      </w:pPr>
      <w:r w:rsidRPr="00491E03">
        <w:rPr>
          <w:b/>
          <w:bCs/>
          <w:color w:val="4472C4" w:themeColor="accent1"/>
        </w:rPr>
        <w:lastRenderedPageBreak/>
        <w:t xml:space="preserve">Question: </w:t>
      </w:r>
      <w:r w:rsidRPr="00491E03">
        <w:rPr>
          <w:color w:val="4472C4" w:themeColor="accent1"/>
        </w:rPr>
        <w:t xml:space="preserve">What happens when the IP address at home is different than the IP address at work?  Ryan: it is only checking if the IP address is a problem </w:t>
      </w:r>
      <w:r w:rsidR="00AA1860" w:rsidRPr="00491E03">
        <w:rPr>
          <w:color w:val="4472C4" w:themeColor="accent1"/>
        </w:rPr>
        <w:t xml:space="preserve">IP </w:t>
      </w:r>
      <w:r w:rsidRPr="00491E03">
        <w:rPr>
          <w:color w:val="4472C4" w:themeColor="accent1"/>
        </w:rPr>
        <w:t>address.</w:t>
      </w:r>
    </w:p>
    <w:p w14:paraId="0D9B5088" w14:textId="6E75E846" w:rsidR="003045AA" w:rsidRPr="00AA1860" w:rsidRDefault="00AA1860" w:rsidP="00AA1860">
      <w:pPr>
        <w:pStyle w:val="ListParagraph"/>
        <w:numPr>
          <w:ilvl w:val="0"/>
          <w:numId w:val="2"/>
        </w:numPr>
        <w:ind w:left="426"/>
        <w:rPr>
          <w:b/>
          <w:bCs/>
        </w:rPr>
      </w:pPr>
      <w:r w:rsidRPr="00AA1860">
        <w:rPr>
          <w:b/>
          <w:bCs/>
        </w:rPr>
        <w:t>S</w:t>
      </w:r>
      <w:r w:rsidR="003045AA" w:rsidRPr="00AA1860">
        <w:rPr>
          <w:b/>
          <w:bCs/>
        </w:rPr>
        <w:t xml:space="preserve">ecuring </w:t>
      </w:r>
      <w:r w:rsidRPr="00AA1860">
        <w:rPr>
          <w:b/>
          <w:bCs/>
        </w:rPr>
        <w:t>D</w:t>
      </w:r>
      <w:r w:rsidR="003045AA" w:rsidRPr="00AA1860">
        <w:rPr>
          <w:b/>
          <w:bCs/>
        </w:rPr>
        <w:t xml:space="preserve">uring </w:t>
      </w:r>
      <w:r w:rsidRPr="00AA1860">
        <w:rPr>
          <w:b/>
          <w:bCs/>
        </w:rPr>
        <w:t>P</w:t>
      </w:r>
      <w:r w:rsidR="003045AA" w:rsidRPr="00AA1860">
        <w:rPr>
          <w:b/>
          <w:bCs/>
        </w:rPr>
        <w:t xml:space="preserve">age </w:t>
      </w:r>
      <w:r w:rsidRPr="00AA1860">
        <w:rPr>
          <w:b/>
          <w:bCs/>
        </w:rPr>
        <w:t>L</w:t>
      </w:r>
      <w:r w:rsidR="003045AA" w:rsidRPr="00AA1860">
        <w:rPr>
          <w:b/>
          <w:bCs/>
        </w:rPr>
        <w:t>oads</w:t>
      </w:r>
    </w:p>
    <w:p w14:paraId="3C5CBF90" w14:textId="104692D9" w:rsidR="00AA1860" w:rsidRDefault="00AA1860" w:rsidP="00AA1860">
      <w:r>
        <w:t xml:space="preserve">Four layers of protection before </w:t>
      </w:r>
      <w:proofErr w:type="gramStart"/>
      <w:r>
        <w:t>actually accessing</w:t>
      </w:r>
      <w:proofErr w:type="gramEnd"/>
      <w:r>
        <w:t>:</w:t>
      </w:r>
    </w:p>
    <w:p w14:paraId="6E7973CC" w14:textId="712A3E29" w:rsidR="00AA1860" w:rsidRPr="00AA1860" w:rsidRDefault="00AA1860" w:rsidP="00AA1860">
      <w:pPr>
        <w:pStyle w:val="ListParagraph"/>
        <w:numPr>
          <w:ilvl w:val="0"/>
          <w:numId w:val="4"/>
        </w:numPr>
        <w:rPr>
          <w:b/>
          <w:bCs/>
        </w:rPr>
      </w:pPr>
      <w:r w:rsidRPr="00AA1860">
        <w:rPr>
          <w:b/>
          <w:bCs/>
        </w:rPr>
        <w:t>Web Application Firewall (internal)</w:t>
      </w:r>
    </w:p>
    <w:p w14:paraId="1AC6692C" w14:textId="2972FC1A" w:rsidR="00AA1860" w:rsidRDefault="00AA1860" w:rsidP="00AA1860">
      <w:pPr>
        <w:pStyle w:val="ListParagraph"/>
        <w:numPr>
          <w:ilvl w:val="0"/>
          <w:numId w:val="4"/>
        </w:numPr>
      </w:pPr>
      <w:r w:rsidRPr="00AA1860">
        <w:rPr>
          <w:b/>
          <w:bCs/>
        </w:rPr>
        <w:t>Automatic logout</w:t>
      </w:r>
      <w:r>
        <w:t xml:space="preserve"> – certain sensitive pages, will log out after a certain time (each login expires after a max of 48 hours, inactive for more than an hour logs you out)</w:t>
      </w:r>
    </w:p>
    <w:p w14:paraId="415D8C1C" w14:textId="366C47E5" w:rsidR="00AA1860" w:rsidRDefault="00AA1860" w:rsidP="00AA1860">
      <w:pPr>
        <w:pStyle w:val="ListParagraph"/>
        <w:numPr>
          <w:ilvl w:val="0"/>
          <w:numId w:val="4"/>
        </w:numPr>
      </w:pPr>
      <w:r w:rsidRPr="00AA1860">
        <w:rPr>
          <w:b/>
          <w:bCs/>
        </w:rPr>
        <w:t>Access Permissions</w:t>
      </w:r>
      <w:r>
        <w:t xml:space="preserve"> – checking if you </w:t>
      </w:r>
      <w:proofErr w:type="gramStart"/>
      <w:r>
        <w:t>are allowed to</w:t>
      </w:r>
      <w:proofErr w:type="gramEnd"/>
      <w:r>
        <w:t xml:space="preserve"> access a page (user role checked, page/form access is checked, data access is checked before loading, DB Table access checked again before database tables are displayed)</w:t>
      </w:r>
    </w:p>
    <w:p w14:paraId="34149ECF" w14:textId="2BAD1D0E" w:rsidR="00AA1860" w:rsidRDefault="00AA1860" w:rsidP="00AA1860">
      <w:pPr>
        <w:pStyle w:val="ListParagraph"/>
        <w:numPr>
          <w:ilvl w:val="0"/>
          <w:numId w:val="4"/>
        </w:numPr>
      </w:pPr>
      <w:r w:rsidRPr="00AA1860">
        <w:rPr>
          <w:b/>
          <w:bCs/>
        </w:rPr>
        <w:t>Automatic redirects</w:t>
      </w:r>
      <w:r>
        <w:t xml:space="preserve"> </w:t>
      </w:r>
      <w:r>
        <w:rPr>
          <w:b/>
          <w:bCs/>
        </w:rPr>
        <w:t xml:space="preserve">– </w:t>
      </w:r>
      <w:r>
        <w:t>are based on account permissions, if still logged in, redirect to login page, if logged out, redirect to login page.</w:t>
      </w:r>
    </w:p>
    <w:p w14:paraId="413F706F" w14:textId="5AC91EBC" w:rsidR="00491E03" w:rsidRDefault="00491E03" w:rsidP="00491E03">
      <w:pPr>
        <w:rPr>
          <w:color w:val="4472C4" w:themeColor="accent1"/>
        </w:rPr>
      </w:pPr>
      <w:r w:rsidRPr="00491E03">
        <w:rPr>
          <w:b/>
          <w:bCs/>
          <w:color w:val="4472C4" w:themeColor="accent1"/>
        </w:rPr>
        <w:t>Question:</w:t>
      </w:r>
      <w:r w:rsidRPr="00491E03">
        <w:rPr>
          <w:color w:val="4472C4" w:themeColor="accent1"/>
        </w:rPr>
        <w:t xml:space="preserve"> How often - after how many logins - does the system ask for a new password to be created?  Ryan: This </w:t>
      </w:r>
      <w:proofErr w:type="gramStart"/>
      <w:r w:rsidRPr="00491E03">
        <w:rPr>
          <w:color w:val="4472C4" w:themeColor="accent1"/>
        </w:rPr>
        <w:t>doesn’t</w:t>
      </w:r>
      <w:proofErr w:type="gramEnd"/>
      <w:r w:rsidRPr="00491E03">
        <w:rPr>
          <w:color w:val="4472C4" w:themeColor="accent1"/>
        </w:rPr>
        <w:t xml:space="preserve"> happen only if you are locked out. But the system will not ask you to reset.  </w:t>
      </w:r>
    </w:p>
    <w:p w14:paraId="4EB3BB40" w14:textId="00AD165F" w:rsidR="00AA1860" w:rsidRPr="00491E03" w:rsidRDefault="00491E03" w:rsidP="00491E03">
      <w:pPr>
        <w:rPr>
          <w:color w:val="4472C4" w:themeColor="accent1"/>
        </w:rPr>
      </w:pPr>
      <w:r w:rsidRPr="00491E03">
        <w:rPr>
          <w:b/>
          <w:bCs/>
          <w:color w:val="4472C4" w:themeColor="accent1"/>
        </w:rPr>
        <w:t>Question:</w:t>
      </w:r>
      <w:r>
        <w:rPr>
          <w:color w:val="4472C4" w:themeColor="accent1"/>
        </w:rPr>
        <w:t xml:space="preserve"> </w:t>
      </w:r>
      <w:r w:rsidRPr="00491E03">
        <w:rPr>
          <w:color w:val="4472C4" w:themeColor="accent1"/>
        </w:rPr>
        <w:t xml:space="preserve">Can you </w:t>
      </w:r>
      <w:r>
        <w:rPr>
          <w:color w:val="4472C4" w:themeColor="accent1"/>
        </w:rPr>
        <w:t>we u</w:t>
      </w:r>
      <w:r w:rsidRPr="00491E03">
        <w:rPr>
          <w:color w:val="4472C4" w:themeColor="accent1"/>
        </w:rPr>
        <w:t>se a different language word in a password?</w:t>
      </w:r>
      <w:r>
        <w:rPr>
          <w:color w:val="4472C4" w:themeColor="accent1"/>
        </w:rPr>
        <w:t xml:space="preserve"> Ryan: yes.</w:t>
      </w:r>
    </w:p>
    <w:p w14:paraId="020F61B6" w14:textId="6A1472DB" w:rsidR="003045AA" w:rsidRPr="00491E03" w:rsidRDefault="00AA1860" w:rsidP="00491E03">
      <w:pPr>
        <w:pStyle w:val="ListParagraph"/>
        <w:numPr>
          <w:ilvl w:val="0"/>
          <w:numId w:val="2"/>
        </w:numPr>
        <w:ind w:left="426"/>
        <w:rPr>
          <w:b/>
          <w:bCs/>
        </w:rPr>
      </w:pPr>
      <w:r w:rsidRPr="00491E03">
        <w:rPr>
          <w:b/>
          <w:bCs/>
        </w:rPr>
        <w:t>L</w:t>
      </w:r>
      <w:r w:rsidR="003045AA" w:rsidRPr="00491E03">
        <w:rPr>
          <w:b/>
          <w:bCs/>
        </w:rPr>
        <w:t xml:space="preserve">ogin and </w:t>
      </w:r>
      <w:r w:rsidRPr="00491E03">
        <w:rPr>
          <w:b/>
          <w:bCs/>
        </w:rPr>
        <w:t>F</w:t>
      </w:r>
      <w:r w:rsidR="003045AA" w:rsidRPr="00491E03">
        <w:rPr>
          <w:b/>
          <w:bCs/>
        </w:rPr>
        <w:t xml:space="preserve">orm </w:t>
      </w:r>
      <w:r w:rsidRPr="00491E03">
        <w:rPr>
          <w:b/>
          <w:bCs/>
        </w:rPr>
        <w:t>S</w:t>
      </w:r>
      <w:r w:rsidR="003045AA" w:rsidRPr="00491E03">
        <w:rPr>
          <w:b/>
          <w:bCs/>
        </w:rPr>
        <w:t>ecurity</w:t>
      </w:r>
    </w:p>
    <w:p w14:paraId="2D8722E3" w14:textId="684F0118" w:rsidR="00AA1860" w:rsidRPr="00144AEE" w:rsidRDefault="00AA1860" w:rsidP="00144AEE">
      <w:pPr>
        <w:pStyle w:val="ListParagraph"/>
        <w:numPr>
          <w:ilvl w:val="0"/>
          <w:numId w:val="5"/>
        </w:numPr>
        <w:rPr>
          <w:i/>
          <w:iCs/>
        </w:rPr>
      </w:pPr>
      <w:r w:rsidRPr="00144AEE">
        <w:rPr>
          <w:b/>
          <w:bCs/>
        </w:rPr>
        <w:t>Passwords:</w:t>
      </w:r>
      <w:r>
        <w:t xml:space="preserve"> must be strong to be allowed, algorithm used looks for patterns, common </w:t>
      </w:r>
      <w:proofErr w:type="gramStart"/>
      <w:r>
        <w:t>groupings</w:t>
      </w:r>
      <w:proofErr w:type="gramEnd"/>
      <w:r>
        <w:t xml:space="preserve"> and minor modifications to words.  It will consider passwords </w:t>
      </w:r>
      <w:proofErr w:type="gramStart"/>
      <w:r>
        <w:t xml:space="preserve">with  </w:t>
      </w:r>
      <w:proofErr w:type="spellStart"/>
      <w:r>
        <w:t>recognizeable</w:t>
      </w:r>
      <w:proofErr w:type="spellEnd"/>
      <w:proofErr w:type="gramEnd"/>
      <w:r>
        <w:t xml:space="preserve"> words make your password weak. </w:t>
      </w:r>
      <w:r w:rsidR="00491E03" w:rsidRPr="00144AEE">
        <w:rPr>
          <w:i/>
          <w:iCs/>
          <w:highlight w:val="yellow"/>
        </w:rPr>
        <w:t>Note: it will take a bit of patience to create a password that the system will consider strong.</w:t>
      </w:r>
    </w:p>
    <w:p w14:paraId="4C56C329" w14:textId="4570841A" w:rsidR="00AA1860" w:rsidRDefault="00AA1860" w:rsidP="00144AEE">
      <w:pPr>
        <w:pStyle w:val="ListParagraph"/>
        <w:numPr>
          <w:ilvl w:val="0"/>
          <w:numId w:val="5"/>
        </w:numPr>
      </w:pPr>
      <w:r w:rsidRPr="00144AEE">
        <w:rPr>
          <w:b/>
          <w:bCs/>
        </w:rPr>
        <w:t>L</w:t>
      </w:r>
      <w:r w:rsidR="00491E03" w:rsidRPr="00144AEE">
        <w:rPr>
          <w:b/>
          <w:bCs/>
        </w:rPr>
        <w:t>ogin Obscurity:</w:t>
      </w:r>
      <w:r w:rsidR="00491E03">
        <w:t xml:space="preserve">  shows the same error messages </w:t>
      </w:r>
      <w:proofErr w:type="gramStart"/>
      <w:r w:rsidR="00491E03">
        <w:t>regardless</w:t>
      </w:r>
      <w:proofErr w:type="gramEnd"/>
      <w:r w:rsidR="00491E03">
        <w:t xml:space="preserve"> if login attempt is a real account or not.  Password reset does not confirm if an email was sent or not, to avoid confirming account emails or usernames.  Makes it harder to hack a password if guessing at emails and usernames.</w:t>
      </w:r>
    </w:p>
    <w:p w14:paraId="67783219" w14:textId="77777777" w:rsidR="00491E03" w:rsidRPr="00491E03" w:rsidRDefault="00491E03" w:rsidP="00491E03">
      <w:pPr>
        <w:rPr>
          <w:color w:val="4472C4" w:themeColor="accent1"/>
        </w:rPr>
      </w:pPr>
      <w:r w:rsidRPr="00491E03">
        <w:rPr>
          <w:b/>
          <w:bCs/>
          <w:color w:val="4472C4" w:themeColor="accent1"/>
        </w:rPr>
        <w:t>Question:</w:t>
      </w:r>
      <w:r>
        <w:rPr>
          <w:color w:val="4472C4" w:themeColor="accent1"/>
        </w:rPr>
        <w:t xml:space="preserve"> How frequent are people trying to breach </w:t>
      </w:r>
      <w:proofErr w:type="spellStart"/>
      <w:r>
        <w:rPr>
          <w:color w:val="4472C4" w:themeColor="accent1"/>
        </w:rPr>
        <w:t>iUnite</w:t>
      </w:r>
      <w:proofErr w:type="spellEnd"/>
      <w:r>
        <w:rPr>
          <w:color w:val="4472C4" w:themeColor="accent1"/>
        </w:rPr>
        <w:t>?  Ryan: the occasional bot has tried.</w:t>
      </w:r>
    </w:p>
    <w:p w14:paraId="77D49E41" w14:textId="666E731D" w:rsidR="00AA1860" w:rsidRDefault="00491E03" w:rsidP="00AA1860">
      <w:pPr>
        <w:rPr>
          <w:b/>
          <w:bCs/>
        </w:rPr>
      </w:pPr>
      <w:proofErr w:type="spellStart"/>
      <w:r>
        <w:rPr>
          <w:b/>
          <w:bCs/>
        </w:rPr>
        <w:t>reCAPTHA</w:t>
      </w:r>
      <w:proofErr w:type="spellEnd"/>
      <w:r>
        <w:rPr>
          <w:b/>
          <w:bCs/>
        </w:rPr>
        <w:t>:</w:t>
      </w:r>
    </w:p>
    <w:p w14:paraId="364309C9" w14:textId="3CB9A494" w:rsidR="00491E03" w:rsidRDefault="00491E03" w:rsidP="00AA186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6604EB5" wp14:editId="0AA2C4BA">
            <wp:extent cx="4297680" cy="1828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B9696" w14:textId="3A838D99" w:rsidR="00491E03" w:rsidRPr="00491E03" w:rsidRDefault="00491E03" w:rsidP="00491E03">
      <w:pPr>
        <w:pStyle w:val="ListParagraph"/>
        <w:numPr>
          <w:ilvl w:val="0"/>
          <w:numId w:val="3"/>
        </w:numPr>
        <w:ind w:left="426"/>
        <w:rPr>
          <w:b/>
          <w:bCs/>
        </w:rPr>
      </w:pPr>
      <w:r>
        <w:t>Two types: invisible and checkbox</w:t>
      </w:r>
    </w:p>
    <w:p w14:paraId="63DC0C68" w14:textId="646C8D13" w:rsidR="00491E03" w:rsidRPr="00491E03" w:rsidRDefault="00491E03" w:rsidP="00491E03">
      <w:pPr>
        <w:pStyle w:val="ListParagraph"/>
        <w:numPr>
          <w:ilvl w:val="0"/>
          <w:numId w:val="3"/>
        </w:numPr>
        <w:ind w:left="426"/>
        <w:rPr>
          <w:b/>
          <w:bCs/>
        </w:rPr>
      </w:pPr>
      <w:r>
        <w:t xml:space="preserve">Assesses how pieces of a website are regularly used to weed out suspicious users and </w:t>
      </w:r>
      <w:proofErr w:type="gramStart"/>
      <w:r>
        <w:t>bots</w:t>
      </w:r>
      <w:proofErr w:type="gramEnd"/>
    </w:p>
    <w:p w14:paraId="336D0EA9" w14:textId="4DE0FCA2" w:rsidR="00491E03" w:rsidRPr="00491E03" w:rsidRDefault="00491E03" w:rsidP="00491E03">
      <w:pPr>
        <w:pStyle w:val="ListParagraph"/>
        <w:numPr>
          <w:ilvl w:val="0"/>
          <w:numId w:val="3"/>
        </w:numPr>
        <w:ind w:left="426"/>
        <w:rPr>
          <w:b/>
          <w:bCs/>
        </w:rPr>
      </w:pPr>
      <w:r>
        <w:lastRenderedPageBreak/>
        <w:t>Based on how user behaves on a website, a risk score between 0 (bad traffic) and 1 (good traffic) is created.</w:t>
      </w:r>
    </w:p>
    <w:p w14:paraId="4B48A14D" w14:textId="637F8BD7" w:rsidR="00491E03" w:rsidRPr="00144AEE" w:rsidRDefault="00491E03" w:rsidP="00144AEE">
      <w:pPr>
        <w:pStyle w:val="ListParagraph"/>
        <w:numPr>
          <w:ilvl w:val="0"/>
          <w:numId w:val="5"/>
        </w:numPr>
        <w:rPr>
          <w:b/>
          <w:bCs/>
        </w:rPr>
      </w:pPr>
      <w:r w:rsidRPr="00144AEE">
        <w:rPr>
          <w:b/>
          <w:bCs/>
        </w:rPr>
        <w:t>Two-Factor Authentication (2FA)</w:t>
      </w:r>
    </w:p>
    <w:p w14:paraId="2388A130" w14:textId="5E383C9A" w:rsidR="00491E03" w:rsidRDefault="00491E03" w:rsidP="00144AEE">
      <w:pPr>
        <w:pStyle w:val="ListParagraph"/>
        <w:numPr>
          <w:ilvl w:val="0"/>
          <w:numId w:val="6"/>
        </w:numPr>
      </w:pPr>
      <w:r>
        <w:t>Email code sent is unique for that account and time sensitive (5 minutes)</w:t>
      </w:r>
    </w:p>
    <w:p w14:paraId="2E79BCC8" w14:textId="4EA6198C" w:rsidR="00491E03" w:rsidRDefault="00491E03" w:rsidP="00144AEE">
      <w:pPr>
        <w:pStyle w:val="ListParagraph"/>
        <w:numPr>
          <w:ilvl w:val="0"/>
          <w:numId w:val="6"/>
        </w:numPr>
      </w:pPr>
      <w:r>
        <w:t>To hack into an account, hacker would need to have a username or email, current password, and access to the email account.</w:t>
      </w:r>
    </w:p>
    <w:p w14:paraId="552EE4FA" w14:textId="2E3276B6" w:rsidR="00491E03" w:rsidRDefault="00491E03" w:rsidP="00144AEE">
      <w:pPr>
        <w:pStyle w:val="ListParagraph"/>
        <w:numPr>
          <w:ilvl w:val="0"/>
          <w:numId w:val="6"/>
        </w:numPr>
      </w:pPr>
      <w:r>
        <w:t>Future options: SMS/Text, time-based one-time password (TOTP), one touch sign-on, magic link, single sign-on (SSO)</w:t>
      </w:r>
    </w:p>
    <w:p w14:paraId="6100FE2E" w14:textId="3A272A1E" w:rsidR="00491E03" w:rsidRDefault="00144AEE" w:rsidP="00144AEE">
      <w:pPr>
        <w:pStyle w:val="ListParagraph"/>
        <w:numPr>
          <w:ilvl w:val="0"/>
          <w:numId w:val="5"/>
        </w:numPr>
      </w:pPr>
      <w:r w:rsidRPr="00144AEE">
        <w:rPr>
          <w:b/>
          <w:bCs/>
        </w:rPr>
        <w:t>Nonces</w:t>
      </w:r>
    </w:p>
    <w:p w14:paraId="7DF8DCAB" w14:textId="2013A37B" w:rsidR="00144AEE" w:rsidRDefault="00144AEE" w:rsidP="00144AEE">
      <w:pPr>
        <w:pStyle w:val="ListParagraph"/>
        <w:numPr>
          <w:ilvl w:val="0"/>
          <w:numId w:val="7"/>
        </w:numPr>
      </w:pPr>
      <w:r>
        <w:t>A number used once to verify the form submission is from the same user that loaded the page.</w:t>
      </w:r>
    </w:p>
    <w:p w14:paraId="2C7361ED" w14:textId="30EBC47F" w:rsidR="00144AEE" w:rsidRDefault="00144AEE" w:rsidP="00144AEE">
      <w:pPr>
        <w:pStyle w:val="ListParagraph"/>
        <w:numPr>
          <w:ilvl w:val="0"/>
          <w:numId w:val="7"/>
        </w:numPr>
      </w:pPr>
      <w:r>
        <w:t>Nonces is a grouping of random characters randomly generated (</w:t>
      </w:r>
      <w:proofErr w:type="gramStart"/>
      <w:r>
        <w:t>i.e.</w:t>
      </w:r>
      <w:proofErr w:type="gramEnd"/>
      <w:r>
        <w:t xml:space="preserve"> 39a650fbec)</w:t>
      </w:r>
    </w:p>
    <w:p w14:paraId="5FDE1599" w14:textId="4EBF3CF1" w:rsidR="00144AEE" w:rsidRDefault="00144AEE" w:rsidP="00144AEE">
      <w:pPr>
        <w:pStyle w:val="ListParagraph"/>
        <w:numPr>
          <w:ilvl w:val="0"/>
          <w:numId w:val="7"/>
        </w:numPr>
      </w:pPr>
      <w:r>
        <w:t>Same nonce could possibly be used twice or more eventually but would not be the same for multiple accounts at the same time (holds for 12 hours)</w:t>
      </w:r>
    </w:p>
    <w:p w14:paraId="1991BD53" w14:textId="0DF12826" w:rsidR="00144AEE" w:rsidRDefault="00144AEE" w:rsidP="00144AEE">
      <w:pPr>
        <w:rPr>
          <w:color w:val="4472C4" w:themeColor="accent1"/>
        </w:rPr>
      </w:pPr>
      <w:r w:rsidRPr="00144AEE">
        <w:rPr>
          <w:b/>
          <w:bCs/>
          <w:color w:val="4472C4" w:themeColor="accent1"/>
        </w:rPr>
        <w:t>Question:</w:t>
      </w:r>
      <w:r>
        <w:rPr>
          <w:color w:val="4472C4" w:themeColor="accent1"/>
        </w:rPr>
        <w:t xml:space="preserve">  </w:t>
      </w:r>
      <w:r w:rsidRPr="00144AEE">
        <w:rPr>
          <w:color w:val="4472C4" w:themeColor="accent1"/>
        </w:rPr>
        <w:t xml:space="preserve">Does that mean that if I travel with my computer outside of </w:t>
      </w:r>
      <w:proofErr w:type="gramStart"/>
      <w:r w:rsidRPr="00144AEE">
        <w:rPr>
          <w:color w:val="4472C4" w:themeColor="accent1"/>
        </w:rPr>
        <w:t>it's</w:t>
      </w:r>
      <w:proofErr w:type="gramEnd"/>
      <w:r w:rsidRPr="00144AEE">
        <w:rPr>
          <w:color w:val="4472C4" w:themeColor="accent1"/>
        </w:rPr>
        <w:t xml:space="preserve"> usual area that I could get kicked out of </w:t>
      </w:r>
      <w:proofErr w:type="spellStart"/>
      <w:r w:rsidRPr="00144AEE">
        <w:rPr>
          <w:color w:val="4472C4" w:themeColor="accent1"/>
        </w:rPr>
        <w:t>iUnite</w:t>
      </w:r>
      <w:proofErr w:type="spellEnd"/>
      <w:r w:rsidRPr="00144AEE">
        <w:rPr>
          <w:color w:val="4472C4" w:themeColor="accent1"/>
        </w:rPr>
        <w:t>? (Nonces)</w:t>
      </w:r>
      <w:r>
        <w:rPr>
          <w:color w:val="4472C4" w:themeColor="accent1"/>
        </w:rPr>
        <w:t xml:space="preserve"> Ryan: By changing location it may just spit you out and ask you to relog in.</w:t>
      </w:r>
    </w:p>
    <w:p w14:paraId="6CD67EB1" w14:textId="13D6D1CA" w:rsidR="00144AEE" w:rsidRDefault="00144AEE" w:rsidP="00144AEE">
      <w:pPr>
        <w:pStyle w:val="ListParagraph"/>
        <w:numPr>
          <w:ilvl w:val="0"/>
          <w:numId w:val="5"/>
        </w:numPr>
      </w:pPr>
      <w:r w:rsidRPr="00AA1860">
        <w:rPr>
          <w:b/>
          <w:bCs/>
        </w:rPr>
        <w:t>Access Permissions</w:t>
      </w:r>
      <w:r>
        <w:t xml:space="preserve"> – checking if you </w:t>
      </w:r>
      <w:proofErr w:type="gramStart"/>
      <w:r>
        <w:t>are allowed to</w:t>
      </w:r>
      <w:proofErr w:type="gramEnd"/>
      <w:r>
        <w:t xml:space="preserve"> access a page (user role checked, page/form access is checked, data access is checked before loading, DB Table access checked again before database tables are displayed)</w:t>
      </w:r>
    </w:p>
    <w:p w14:paraId="779DF4EC" w14:textId="69677DA7" w:rsidR="00144AEE" w:rsidRDefault="00144AEE" w:rsidP="00144AEE">
      <w:pPr>
        <w:pStyle w:val="ListParagraph"/>
        <w:numPr>
          <w:ilvl w:val="0"/>
          <w:numId w:val="5"/>
        </w:numPr>
      </w:pPr>
      <w:r w:rsidRPr="00144AEE">
        <w:rPr>
          <w:b/>
          <w:bCs/>
        </w:rPr>
        <w:t xml:space="preserve">Data </w:t>
      </w:r>
      <w:proofErr w:type="spellStart"/>
      <w:r w:rsidRPr="00144AEE">
        <w:rPr>
          <w:b/>
          <w:bCs/>
        </w:rPr>
        <w:t>Sanatization</w:t>
      </w:r>
      <w:proofErr w:type="spellEnd"/>
      <w:r w:rsidRPr="00144AEE">
        <w:rPr>
          <w:b/>
          <w:bCs/>
        </w:rPr>
        <w:t>:</w:t>
      </w:r>
      <w:r>
        <w:t xml:space="preserve"> converts all submitted data to strings (text), checks for and removes code snippets (these are typically in the format of: &lt;script&gt;var code = something;&lt;/script&gt;, files are scanned during upload for potential malicious code, suspicious file data, and file type mismatches (</w:t>
      </w:r>
      <w:proofErr w:type="gramStart"/>
      <w:r>
        <w:t>i.e.</w:t>
      </w:r>
      <w:proofErr w:type="gramEnd"/>
      <w:r>
        <w:t xml:space="preserve"> uploaded as a .pdf, but is really a .exe file).</w:t>
      </w:r>
    </w:p>
    <w:p w14:paraId="424C5173" w14:textId="77777777" w:rsidR="00144AEE" w:rsidRDefault="00144AEE" w:rsidP="00144AEE">
      <w:pPr>
        <w:pStyle w:val="ListParagraph"/>
      </w:pPr>
    </w:p>
    <w:p w14:paraId="4A6EF55E" w14:textId="04DD8432" w:rsidR="00144AEE" w:rsidRDefault="00144AEE" w:rsidP="0026581F">
      <w:pPr>
        <w:pStyle w:val="ListParagraph"/>
        <w:numPr>
          <w:ilvl w:val="0"/>
          <w:numId w:val="2"/>
        </w:numPr>
        <w:ind w:left="426"/>
        <w:rPr>
          <w:b/>
          <w:bCs/>
        </w:rPr>
      </w:pPr>
      <w:r w:rsidRPr="00144AEE">
        <w:rPr>
          <w:b/>
          <w:bCs/>
        </w:rPr>
        <w:t>Scans, Alerts and Monitoring</w:t>
      </w:r>
    </w:p>
    <w:p w14:paraId="4125165B" w14:textId="4834BFF2" w:rsidR="00144AEE" w:rsidRPr="00144AEE" w:rsidRDefault="00144AEE" w:rsidP="00144AEE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Three </w:t>
      </w:r>
      <w:r w:rsidRPr="00144AEE">
        <w:rPr>
          <w:u w:val="single"/>
        </w:rPr>
        <w:t>scans</w:t>
      </w:r>
      <w:r>
        <w:t xml:space="preserve"> we have going on all the time ongoing: Malware and hack scanning, DNS Scanning, File integrity. If you have ever seen a site that suddenly redirects you or has a ton of adds, that is the type of hack that is often used to hurt companies and to try to send you to a phishing page. These scans prevent this from happening.</w:t>
      </w:r>
    </w:p>
    <w:p w14:paraId="3534AD33" w14:textId="793ED524" w:rsidR="00144AEE" w:rsidRPr="00215F5E" w:rsidRDefault="00144AEE" w:rsidP="00144AEE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u w:val="single"/>
        </w:rPr>
        <w:t>Alerts</w:t>
      </w:r>
      <w:r w:rsidR="00215F5E">
        <w:t xml:space="preserve"> happen when: user account changes happen, website changes, security events (</w:t>
      </w:r>
      <w:proofErr w:type="gramStart"/>
      <w:r w:rsidR="00215F5E">
        <w:t>i.e.</w:t>
      </w:r>
      <w:proofErr w:type="gramEnd"/>
      <w:r w:rsidR="00215F5E">
        <w:t xml:space="preserve"> unauthorized form submissions) and these are monitored.</w:t>
      </w:r>
    </w:p>
    <w:p w14:paraId="7A83C2AE" w14:textId="54CCBAE9" w:rsidR="00215F5E" w:rsidRPr="00144AEE" w:rsidRDefault="00215F5E" w:rsidP="00144AEE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u w:val="single"/>
        </w:rPr>
        <w:t>Monitoring</w:t>
      </w:r>
      <w:r w:rsidR="0026581F">
        <w:t>: Blacklist monitoring, security logging – logins, failed login attempts, form submissions/actions taken, user account changes (add/edit/delete), password reset attempts.</w:t>
      </w:r>
    </w:p>
    <w:p w14:paraId="7632A2D9" w14:textId="1B4972C9" w:rsidR="00144AEE" w:rsidRPr="00144AEE" w:rsidRDefault="00144AEE" w:rsidP="00144AEE"/>
    <w:sectPr w:rsidR="00144AEE" w:rsidRPr="00144AE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237C" w14:textId="77777777" w:rsidR="00C3136D" w:rsidRDefault="00C3136D" w:rsidP="00491E03">
      <w:pPr>
        <w:spacing w:after="0" w:line="240" w:lineRule="auto"/>
      </w:pPr>
      <w:r>
        <w:separator/>
      </w:r>
    </w:p>
  </w:endnote>
  <w:endnote w:type="continuationSeparator" w:id="0">
    <w:p w14:paraId="42E428F7" w14:textId="77777777" w:rsidR="00C3136D" w:rsidRDefault="00C3136D" w:rsidP="0049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465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E2A1D" w14:textId="684FD0F9" w:rsidR="00215F5E" w:rsidRDefault="00215F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9E0D9" w14:textId="77777777" w:rsidR="00215F5E" w:rsidRDefault="00215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4928" w14:textId="77777777" w:rsidR="00C3136D" w:rsidRDefault="00C3136D" w:rsidP="00491E03">
      <w:pPr>
        <w:spacing w:after="0" w:line="240" w:lineRule="auto"/>
      </w:pPr>
      <w:r>
        <w:separator/>
      </w:r>
    </w:p>
  </w:footnote>
  <w:footnote w:type="continuationSeparator" w:id="0">
    <w:p w14:paraId="636B623C" w14:textId="77777777" w:rsidR="00C3136D" w:rsidRDefault="00C3136D" w:rsidP="0049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D1B3" w14:textId="7B286A46" w:rsidR="00491E03" w:rsidRPr="00491E03" w:rsidRDefault="00491E03" w:rsidP="00491E03">
    <w:pPr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634DAA" wp14:editId="5AD39A5C">
          <wp:simplePos x="0" y="0"/>
          <wp:positionH relativeFrom="column">
            <wp:posOffset>4400550</wp:posOffset>
          </wp:positionH>
          <wp:positionV relativeFrom="paragraph">
            <wp:posOffset>-249555</wp:posOffset>
          </wp:positionV>
          <wp:extent cx="1752600" cy="638725"/>
          <wp:effectExtent l="0" t="0" r="0" b="952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3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1E03">
      <w:rPr>
        <w:sz w:val="44"/>
        <w:szCs w:val="44"/>
      </w:rPr>
      <w:t xml:space="preserve">Security Features for </w:t>
    </w:r>
    <w:proofErr w:type="spellStart"/>
    <w:r w:rsidRPr="00491E03">
      <w:rPr>
        <w:sz w:val="44"/>
        <w:szCs w:val="44"/>
      </w:rPr>
      <w:t>iUnite</w:t>
    </w:r>
    <w:proofErr w:type="spellEnd"/>
  </w:p>
  <w:p w14:paraId="53AF1C69" w14:textId="63CE448B" w:rsidR="00491E03" w:rsidRDefault="00491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DFB"/>
    <w:multiLevelType w:val="hybridMultilevel"/>
    <w:tmpl w:val="34F287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6362"/>
    <w:multiLevelType w:val="hybridMultilevel"/>
    <w:tmpl w:val="F4EEEF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62E32"/>
    <w:multiLevelType w:val="hybridMultilevel"/>
    <w:tmpl w:val="E16EBEC2"/>
    <w:lvl w:ilvl="0" w:tplc="6AFC9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75F85"/>
    <w:multiLevelType w:val="hybridMultilevel"/>
    <w:tmpl w:val="9D706456"/>
    <w:lvl w:ilvl="0" w:tplc="6AFC9CA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E95D43"/>
    <w:multiLevelType w:val="hybridMultilevel"/>
    <w:tmpl w:val="4B46132C"/>
    <w:lvl w:ilvl="0" w:tplc="387AE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A0C5B"/>
    <w:multiLevelType w:val="hybridMultilevel"/>
    <w:tmpl w:val="F7566540"/>
    <w:lvl w:ilvl="0" w:tplc="D34822D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DD6BEC"/>
    <w:multiLevelType w:val="hybridMultilevel"/>
    <w:tmpl w:val="38D82C40"/>
    <w:lvl w:ilvl="0" w:tplc="6AFC9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6278C"/>
    <w:multiLevelType w:val="hybridMultilevel"/>
    <w:tmpl w:val="73C4AB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E1273"/>
    <w:multiLevelType w:val="hybridMultilevel"/>
    <w:tmpl w:val="73C4AB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AA"/>
    <w:rsid w:val="00144AEE"/>
    <w:rsid w:val="001562F5"/>
    <w:rsid w:val="00215F5E"/>
    <w:rsid w:val="0026581F"/>
    <w:rsid w:val="003045AA"/>
    <w:rsid w:val="00491E03"/>
    <w:rsid w:val="005D4A94"/>
    <w:rsid w:val="00AA1860"/>
    <w:rsid w:val="00C3136D"/>
    <w:rsid w:val="00E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482EA"/>
  <w15:chartTrackingRefBased/>
  <w15:docId w15:val="{11B444B4-A5F4-4A81-A1BE-6CA1D899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E03"/>
  </w:style>
  <w:style w:type="paragraph" w:styleId="Footer">
    <w:name w:val="footer"/>
    <w:basedOn w:val="Normal"/>
    <w:link w:val="FooterChar"/>
    <w:uiPriority w:val="99"/>
    <w:unhideWhenUsed/>
    <w:rsid w:val="0049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E2474DA5A254E9A3197608E1FEA1F" ma:contentTypeVersion="12" ma:contentTypeDescription="Create a new document." ma:contentTypeScope="" ma:versionID="00ddca4b6db134e2376a7854c58b854c">
  <xsd:schema xmlns:xsd="http://www.w3.org/2001/XMLSchema" xmlns:xs="http://www.w3.org/2001/XMLSchema" xmlns:p="http://schemas.microsoft.com/office/2006/metadata/properties" xmlns:ns2="6a253e3f-e8e5-4dd9-bb5f-6dea10020dab" xmlns:ns3="e689d503-8621-4b68-a219-b5d630f07adc" targetNamespace="http://schemas.microsoft.com/office/2006/metadata/properties" ma:root="true" ma:fieldsID="389d7709e4c27a562e54540f1831cc1f" ns2:_="" ns3:_="">
    <xsd:import namespace="6a253e3f-e8e5-4dd9-bb5f-6dea10020dab"/>
    <xsd:import namespace="e689d503-8621-4b68-a219-b5d630f07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53e3f-e8e5-4dd9-bb5f-6dea10020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9d503-8621-4b68-a219-b5d630f07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6C55F-39B6-4DB7-9703-13B9ABD495E4}"/>
</file>

<file path=customXml/itemProps2.xml><?xml version="1.0" encoding="utf-8"?>
<ds:datastoreItem xmlns:ds="http://schemas.openxmlformats.org/officeDocument/2006/customXml" ds:itemID="{E2E61D29-D25C-4445-9983-911EA5E670A1}"/>
</file>

<file path=customXml/itemProps3.xml><?xml version="1.0" encoding="utf-8"?>
<ds:datastoreItem xmlns:ds="http://schemas.openxmlformats.org/officeDocument/2006/customXml" ds:itemID="{E32F93DC-1A7F-4E74-A6C6-2D435E6D1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Moreno (United Way)</dc:creator>
  <cp:keywords/>
  <dc:description/>
  <cp:lastModifiedBy>Esther Moreno (United Way)</cp:lastModifiedBy>
  <cp:revision>3</cp:revision>
  <dcterms:created xsi:type="dcterms:W3CDTF">2021-04-26T20:01:00Z</dcterms:created>
  <dcterms:modified xsi:type="dcterms:W3CDTF">2021-04-26T21:03:00Z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0x0101008D5E2474DA5A254E9A3197608E1FEA1F</vt:lpwstr>
  </property>
</Properties>
</file>