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C4" w:rsidRDefault="00274AE7" w:rsidP="00274AE7">
      <w:pPr>
        <w:pStyle w:val="Heading1"/>
      </w:pPr>
      <w:r>
        <w:t>Agenda for Korean focus groups (MOSAIC – Mar 15</w:t>
      </w:r>
      <w:r w:rsidRPr="00274AE7">
        <w:rPr>
          <w:vertAlign w:val="superscript"/>
        </w:rPr>
        <w:t>th</w:t>
      </w:r>
      <w:r>
        <w:t>)</w:t>
      </w:r>
    </w:p>
    <w:p w:rsidR="00274AE7" w:rsidRDefault="00274AE7" w:rsidP="00274AE7"/>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Welcome</w:t>
      </w:r>
    </w:p>
    <w:p w:rsidR="00274AE7" w:rsidRDefault="00274AE7" w:rsidP="00274AE7">
      <w:pPr>
        <w:pStyle w:val="ListParagraph"/>
        <w:ind w:left="1800" w:hanging="360"/>
        <w:rPr>
          <w:color w:val="1F497D"/>
        </w:rPr>
      </w:pPr>
      <w:proofErr w:type="gramStart"/>
      <w:r>
        <w:rPr>
          <w:rFonts w:ascii="Courier New" w:hAnsi="Courier New" w:cs="Courier New"/>
          <w:color w:val="1F497D"/>
        </w:rPr>
        <w:t>o</w:t>
      </w:r>
      <w:proofErr w:type="gramEnd"/>
      <w:r>
        <w:rPr>
          <w:rFonts w:ascii="Times New Roman" w:hAnsi="Times New Roman" w:cs="Times New Roman"/>
          <w:color w:val="1F497D"/>
          <w:sz w:val="14"/>
          <w:szCs w:val="14"/>
        </w:rPr>
        <w:t xml:space="preserve">   </w:t>
      </w:r>
      <w:r>
        <w:rPr>
          <w:color w:val="1F497D"/>
        </w:rPr>
        <w:t xml:space="preserve">Introduce project </w:t>
      </w:r>
    </w:p>
    <w:p w:rsidR="00274AE7" w:rsidRDefault="00274AE7" w:rsidP="00274AE7">
      <w:pPr>
        <w:pStyle w:val="ListParagraph"/>
        <w:ind w:left="1800" w:hanging="360"/>
        <w:rPr>
          <w:color w:val="1F497D"/>
        </w:rPr>
      </w:pPr>
      <w:proofErr w:type="gramStart"/>
      <w:r>
        <w:rPr>
          <w:rFonts w:ascii="Courier New" w:hAnsi="Courier New" w:cs="Courier New"/>
          <w:color w:val="1F497D"/>
        </w:rPr>
        <w:t>o</w:t>
      </w:r>
      <w:proofErr w:type="gramEnd"/>
      <w:r>
        <w:rPr>
          <w:rFonts w:ascii="Times New Roman" w:hAnsi="Times New Roman" w:cs="Times New Roman"/>
          <w:color w:val="1F497D"/>
          <w:sz w:val="14"/>
          <w:szCs w:val="14"/>
        </w:rPr>
        <w:t xml:space="preserve">   </w:t>
      </w:r>
      <w:r>
        <w:rPr>
          <w:color w:val="1F497D"/>
        </w:rPr>
        <w:t>[offer refreshments?]</w:t>
      </w:r>
    </w:p>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Provide participants with evaluation – ask them to complete BEFORE section</w:t>
      </w:r>
    </w:p>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Screen video, twice</w:t>
      </w:r>
    </w:p>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Ask participants to complete AFTER section of evaluation [collect them]</w:t>
      </w:r>
    </w:p>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Convene discussion (as above)</w:t>
      </w:r>
    </w:p>
    <w:p w:rsidR="00274AE7" w:rsidRDefault="00274AE7" w:rsidP="00274AE7">
      <w:pPr>
        <w:pStyle w:val="ListParagraph"/>
        <w:ind w:left="1800" w:hanging="360"/>
        <w:rPr>
          <w:color w:val="1F497D"/>
        </w:rPr>
      </w:pPr>
      <w:proofErr w:type="gramStart"/>
      <w:r>
        <w:rPr>
          <w:rFonts w:ascii="Courier New" w:hAnsi="Courier New" w:cs="Courier New"/>
          <w:color w:val="1F497D"/>
        </w:rPr>
        <w:t>o</w:t>
      </w:r>
      <w:proofErr w:type="gramEnd"/>
      <w:r>
        <w:rPr>
          <w:rFonts w:ascii="Times New Roman" w:hAnsi="Times New Roman" w:cs="Times New Roman"/>
          <w:color w:val="1F497D"/>
          <w:sz w:val="14"/>
          <w:szCs w:val="14"/>
        </w:rPr>
        <w:t xml:space="preserve">   </w:t>
      </w:r>
      <w:r>
        <w:rPr>
          <w:color w:val="1F497D"/>
        </w:rPr>
        <w:t>Include Q&amp;A with Manprit (if they have ASBC questions)</w:t>
      </w:r>
    </w:p>
    <w:p w:rsidR="00274AE7" w:rsidRDefault="00274AE7" w:rsidP="00274AE7">
      <w:pPr>
        <w:pStyle w:val="ListParagraph"/>
        <w:ind w:left="1800" w:hanging="360"/>
        <w:rPr>
          <w:color w:val="1F497D"/>
        </w:rPr>
      </w:pPr>
      <w:proofErr w:type="gramStart"/>
      <w:r>
        <w:rPr>
          <w:rFonts w:ascii="Courier New" w:hAnsi="Courier New" w:cs="Courier New"/>
          <w:color w:val="1F497D"/>
        </w:rPr>
        <w:t>o</w:t>
      </w:r>
      <w:proofErr w:type="gramEnd"/>
      <w:r>
        <w:rPr>
          <w:rFonts w:ascii="Times New Roman" w:hAnsi="Times New Roman" w:cs="Times New Roman"/>
          <w:color w:val="1F497D"/>
          <w:sz w:val="14"/>
          <w:szCs w:val="14"/>
        </w:rPr>
        <w:t xml:space="preserve">   </w:t>
      </w:r>
      <w:r>
        <w:rPr>
          <w:color w:val="1F497D"/>
        </w:rPr>
        <w:t>Questions for Fraser Health – I can try and relay questions via email to Roni, but if she’s not available at that time, she can answer via email later and Michelle can relay answers back to group at next meeting.</w:t>
      </w:r>
    </w:p>
    <w:p w:rsidR="00274AE7" w:rsidRDefault="00274AE7" w:rsidP="00274AE7">
      <w:pPr>
        <w:pStyle w:val="ListParagraph"/>
        <w:ind w:left="108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Thanks and conclusion</w:t>
      </w:r>
    </w:p>
    <w:p w:rsidR="00274AE7" w:rsidRDefault="00274AE7" w:rsidP="00274AE7">
      <w:pPr>
        <w:ind w:left="720"/>
        <w:rPr>
          <w:color w:val="1F497D"/>
        </w:rPr>
      </w:pPr>
    </w:p>
    <w:p w:rsidR="00274AE7" w:rsidRDefault="00274AE7" w:rsidP="00274AE7">
      <w:pPr>
        <w:ind w:left="720"/>
        <w:rPr>
          <w:color w:val="1F497D"/>
        </w:rPr>
      </w:pPr>
      <w:r>
        <w:rPr>
          <w:color w:val="1F497D"/>
        </w:rPr>
        <w:t>Follow-up (after each group):</w:t>
      </w:r>
    </w:p>
    <w:p w:rsidR="00274AE7" w:rsidRDefault="00274AE7" w:rsidP="00274AE7">
      <w:pPr>
        <w:pStyle w:val="ListParagraph"/>
        <w:ind w:left="144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 xml:space="preserve">All Building Trust team members present to debrief on changes suggested changes </w:t>
      </w:r>
    </w:p>
    <w:p w:rsidR="00274AE7" w:rsidRDefault="00274AE7" w:rsidP="00274AE7">
      <w:pPr>
        <w:pStyle w:val="ListParagraph"/>
        <w:ind w:left="144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Afterwards, Michelle to translate written words in Korean on eval</w:t>
      </w:r>
      <w:r>
        <w:rPr>
          <w:color w:val="1F497D"/>
        </w:rPr>
        <w:t>uation</w:t>
      </w:r>
      <w:bookmarkStart w:id="0" w:name="_GoBack"/>
      <w:bookmarkEnd w:id="0"/>
      <w:r>
        <w:rPr>
          <w:color w:val="1F497D"/>
        </w:rPr>
        <w:t xml:space="preserve"> into English (not many). Alexis will come by and pick them up later.</w:t>
      </w:r>
    </w:p>
    <w:p w:rsidR="00274AE7" w:rsidRPr="00274AE7" w:rsidRDefault="00274AE7" w:rsidP="00274AE7"/>
    <w:sectPr w:rsidR="00274AE7" w:rsidRPr="00274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E7"/>
    <w:rsid w:val="00274AE7"/>
    <w:rsid w:val="00EA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0966"/>
  <w15:chartTrackingRefBased/>
  <w15:docId w15:val="{0E8E7C19-0CEE-4E2C-83A7-5B34BA1C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A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AE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74AE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Koehn</dc:creator>
  <cp:keywords/>
  <dc:description/>
  <cp:lastModifiedBy>Sharon Koehn</cp:lastModifiedBy>
  <cp:revision>1</cp:revision>
  <dcterms:created xsi:type="dcterms:W3CDTF">2019-03-14T20:12:00Z</dcterms:created>
  <dcterms:modified xsi:type="dcterms:W3CDTF">2019-03-14T20:14:00Z</dcterms:modified>
</cp:coreProperties>
</file>